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D9" w:rsidRPr="00EE5ED9" w:rsidRDefault="00304D3C" w:rsidP="00304D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Style w:val="a3"/>
        <w:tblW w:w="9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268"/>
        <w:gridCol w:w="3537"/>
      </w:tblGrid>
      <w:tr w:rsidR="00EE5ED9" w:rsidRPr="00EE5ED9" w:rsidTr="00EE5ED9">
        <w:tc>
          <w:tcPr>
            <w:tcW w:w="3510" w:type="dxa"/>
          </w:tcPr>
          <w:p w:rsidR="00EE5ED9" w:rsidRPr="00EE5ED9" w:rsidRDefault="00EE5ED9" w:rsidP="00EE5E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5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ПРИНЯТО</w:t>
            </w:r>
          </w:p>
          <w:p w:rsidR="00EE5ED9" w:rsidRPr="00EE5ED9" w:rsidRDefault="00EE5ED9" w:rsidP="00EE5E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5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Советом ДОУ</w:t>
            </w:r>
          </w:p>
          <w:p w:rsidR="00EE5ED9" w:rsidRPr="00EE5ED9" w:rsidRDefault="005C47C1" w:rsidP="00EE5E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Протокол от 15</w:t>
            </w:r>
            <w:r w:rsidR="00EE5ED9" w:rsidRPr="00EE5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.01.2014 г.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E5ED9" w:rsidRPr="00EE5ED9" w:rsidRDefault="00EE5ED9" w:rsidP="00EE5E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EE5ED9" w:rsidRPr="00EE5ED9" w:rsidRDefault="00EE5ED9" w:rsidP="00EE5E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5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EE5ED9" w:rsidRPr="00EE5ED9" w:rsidRDefault="00EE5ED9" w:rsidP="00EE5E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5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 МБДОУ</w:t>
            </w:r>
            <w:r w:rsidR="005C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 д/с «Тополек</w:t>
            </w:r>
            <w:r w:rsidRPr="00EE5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E5ED9" w:rsidRPr="00EE5ED9" w:rsidRDefault="00EE5ED9" w:rsidP="00EE5E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E5ED9" w:rsidRPr="00EE5ED9" w:rsidRDefault="005C47C1" w:rsidP="00EE5E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_________Н.В.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Землякова</w:t>
            </w:r>
            <w:proofErr w:type="spellEnd"/>
          </w:p>
          <w:p w:rsidR="00EE5ED9" w:rsidRPr="00EE5ED9" w:rsidRDefault="005C47C1" w:rsidP="005C47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Приказ </w:t>
            </w:r>
            <w:r w:rsidR="00EE5ED9" w:rsidRPr="00EE5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МБДОУ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-д/с «Тополек» от 15.01.2014 г. № 10/1</w:t>
            </w:r>
          </w:p>
        </w:tc>
      </w:tr>
    </w:tbl>
    <w:p w:rsidR="00304D3C" w:rsidRPr="00EE5ED9" w:rsidRDefault="00304D3C" w:rsidP="00304D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4D3C" w:rsidRPr="00EE5ED9" w:rsidRDefault="00304D3C" w:rsidP="00304D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04D3C" w:rsidRPr="00EE5ED9" w:rsidRDefault="00304D3C" w:rsidP="00304D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04D3C" w:rsidRPr="00EE5ED9" w:rsidRDefault="00304D3C" w:rsidP="00304D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E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ПОЛОЖЕНИЕ</w:t>
      </w:r>
    </w:p>
    <w:p w:rsidR="00304D3C" w:rsidRPr="00EE5ED9" w:rsidRDefault="00304D3C" w:rsidP="00EE5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E5E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  ПОРЯДКЕ  ВЗИМАНИЯ   И  РАСХОДОВАНИИ  РОДИТЕЛЬСКОЙ ПЛАТЫ  ЗА СОДЕРЖАНИЕ  РЕБЕНКА</w:t>
      </w:r>
      <w:r w:rsidR="00EE5E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(ПРИСМОТР И УХОД ЗА РЕБЕНКОМ) в</w:t>
      </w:r>
      <w:r w:rsidRPr="00EE5E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М</w:t>
      </w:r>
      <w:r w:rsidR="00EE5ED9" w:rsidRPr="00EE5E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униципальном бюджетном дошкольном образовательном </w:t>
      </w:r>
      <w:r w:rsidR="005C4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учреждении – детский сад «Тополек</w:t>
      </w:r>
      <w:r w:rsidR="00EE5ED9" w:rsidRPr="00EE5E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(МБДОУ </w:t>
      </w:r>
      <w:r w:rsidR="005C47C1">
        <w:rPr>
          <w:rFonts w:ascii="Times New Roman" w:eastAsia="Times New Roman" w:hAnsi="Times New Roman" w:cs="Times New Roman"/>
          <w:color w:val="000000"/>
          <w:sz w:val="28"/>
          <w:szCs w:val="28"/>
        </w:rPr>
        <w:t>- д/с «Тополек</w:t>
      </w:r>
      <w:r w:rsid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>»)</w:t>
      </w:r>
    </w:p>
    <w:p w:rsidR="00304D3C" w:rsidRPr="00EE5ED9" w:rsidRDefault="00304D3C" w:rsidP="00304D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4D3C" w:rsidRPr="00EE5ED9" w:rsidRDefault="00304D3C" w:rsidP="00304D3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E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304D3C" w:rsidRPr="00EE5ED9" w:rsidRDefault="00304D3C" w:rsidP="00EE5ED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разработано в соответствии с Законом Российской Федерации от </w:t>
      </w:r>
      <w:r w:rsid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29.12.2012 г. № 273-ФЗ </w:t>
      </w: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>"Об образовании</w:t>
      </w:r>
      <w:r w:rsid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Российской Федерации</w:t>
      </w: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>", приказом Министерства образования и науки Российской Федерации от 27 октября 2011г. №2562 "Об утверждении Типового положения о дошкольном образовательном учреждении", в целях улучшения условий содержания ребенка (присмотра и ухода за ребенком), упорядочения взимания и использования родительской платы за содержание ребенка (присмотра и</w:t>
      </w:r>
      <w:proofErr w:type="gramEnd"/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ухода за ребенком) в муниципальных дошкольных образовательных учреждениях муниципального образования – </w:t>
      </w:r>
      <w:r w:rsidR="005C4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города </w:t>
      </w:r>
      <w:proofErr w:type="spellStart"/>
      <w:r w:rsidR="005C47C1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Семикаракорска</w:t>
      </w:r>
      <w:proofErr w:type="spellEnd"/>
      <w:r w:rsidR="005C4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Ростовской </w:t>
      </w: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области. </w:t>
      </w:r>
    </w:p>
    <w:p w:rsidR="00304D3C" w:rsidRPr="00EE5ED9" w:rsidRDefault="00304D3C" w:rsidP="00304D3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E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Родительская плата</w:t>
      </w:r>
    </w:p>
    <w:p w:rsidR="00EE5ED9" w:rsidRDefault="00304D3C" w:rsidP="00304D3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Родительская плата за содержание ребенка (присмотр и уход за ребенком) в ДОУ является одним из источников доходной части бюджета </w:t>
      </w:r>
      <w:r w:rsid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МБДОУ </w:t>
      </w:r>
      <w:r w:rsidR="005C47C1">
        <w:rPr>
          <w:rFonts w:ascii="Times New Roman" w:eastAsia="Times New Roman" w:hAnsi="Times New Roman" w:cs="Times New Roman"/>
          <w:color w:val="000000"/>
          <w:sz w:val="28"/>
          <w:szCs w:val="28"/>
        </w:rPr>
        <w:t>- д/с «Тополек</w:t>
      </w:r>
      <w:r w:rsid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</w:p>
    <w:p w:rsidR="00304D3C" w:rsidRPr="00EE5ED9" w:rsidRDefault="00304D3C" w:rsidP="00304D3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2.2. Родительская плата за содержание ребенка (присмотр и уход за ребенком) ДОУ устанавливается как ежемесячная плата на возмещение части затрат на обеспечение необходимых условий питания и содержания ребенка, посещающих дошкольные учреждения.</w:t>
      </w:r>
    </w:p>
    <w:p w:rsidR="00304D3C" w:rsidRPr="00EE5ED9" w:rsidRDefault="00304D3C" w:rsidP="00304D3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Родительская плата за содержание ребенка (присмотр и уход за ребенком) состоит из платы за содержание ребенка и платы за питание ребенка.</w:t>
      </w:r>
    </w:p>
    <w:p w:rsidR="00304D3C" w:rsidRPr="00EE5ED9" w:rsidRDefault="00304D3C" w:rsidP="00065C8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065C8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Родительская плата за содержание ребенка (присмотр и уход за ребенком) </w:t>
      </w:r>
      <w:r w:rsidR="00065C8D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устанавливается постановлением А</w:t>
      </w: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572F5C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Семикаракорского района.</w:t>
      </w:r>
    </w:p>
    <w:p w:rsidR="00304D3C" w:rsidRPr="00EE5ED9" w:rsidRDefault="00304D3C" w:rsidP="00304D3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E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Порядок взимания родительской платы.</w:t>
      </w:r>
    </w:p>
    <w:p w:rsidR="00304D3C" w:rsidRPr="00EE5ED9" w:rsidRDefault="00304D3C" w:rsidP="00304D3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Родительская плата за содержание ребенка (присмотр и уход за ребенком) в ДОУ взимается на основании договора (Приложение) между </w:t>
      </w:r>
      <w:r w:rsidR="00065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МБДОУ </w:t>
      </w:r>
      <w:r w:rsidR="005C4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65C8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C47C1">
        <w:rPr>
          <w:rFonts w:ascii="Times New Roman" w:eastAsia="Times New Roman" w:hAnsi="Times New Roman" w:cs="Times New Roman"/>
          <w:color w:val="000000"/>
          <w:sz w:val="28"/>
          <w:szCs w:val="28"/>
        </w:rPr>
        <w:t>/с «Тополек</w:t>
      </w:r>
      <w:r w:rsidR="00065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>и родителями (их законными представителями) ребенка, посещающего муниципальное дошкольное образовательное учреждение.</w:t>
      </w:r>
    </w:p>
    <w:p w:rsidR="00304D3C" w:rsidRPr="00EE5ED9" w:rsidRDefault="00304D3C" w:rsidP="00304D3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>3.2. Договор составляется в двух экземплярах, один из которых находится в учреждении, другой - у родителей (их законных представителей). Учет договоров ведется учреждением.</w:t>
      </w:r>
    </w:p>
    <w:p w:rsidR="00304D3C" w:rsidRPr="00EE5ED9" w:rsidRDefault="00304D3C" w:rsidP="00304D3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>3.3. До заключения договора учреждение обязано предоставить родителям (их законным представителям) следующую информацию (в том числе путем размещения в удобном для обозрения месте):</w:t>
      </w:r>
    </w:p>
    <w:p w:rsidR="00304D3C" w:rsidRPr="00EE5ED9" w:rsidRDefault="00304D3C" w:rsidP="00304D3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>- наименование и место нахождения (юридический адрес) учреждения;</w:t>
      </w:r>
    </w:p>
    <w:p w:rsidR="00304D3C" w:rsidRPr="00EE5ED9" w:rsidRDefault="00304D3C" w:rsidP="00304D3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>- условия зачисления, содержания, обучения и развития детей;</w:t>
      </w:r>
    </w:p>
    <w:p w:rsidR="00304D3C" w:rsidRPr="00EE5ED9" w:rsidRDefault="00304D3C" w:rsidP="00304D3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уровень и направленность реализуемых основных и дополнительных программ, формы и сроки их освоения;</w:t>
      </w:r>
    </w:p>
    <w:p w:rsidR="00304D3C" w:rsidRPr="00EE5ED9" w:rsidRDefault="00304D3C" w:rsidP="00304D3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муниципальные нормативные правовые акты </w:t>
      </w:r>
      <w:proofErr w:type="spellStart"/>
      <w:r w:rsidR="00065C8D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Семикаракоркского</w:t>
      </w:r>
      <w:proofErr w:type="spellEnd"/>
      <w:r w:rsidR="00065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образования, регламентирующие размер, порядок взимания и использования родительской платы;</w:t>
      </w:r>
    </w:p>
    <w:p w:rsidR="00304D3C" w:rsidRPr="00EE5ED9" w:rsidRDefault="00304D3C" w:rsidP="00304D3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>- другую информацию, относящуюся к договору.</w:t>
      </w:r>
    </w:p>
    <w:p w:rsidR="00304D3C" w:rsidRPr="00EE5ED9" w:rsidRDefault="00304D3C" w:rsidP="00304D3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</w:t>
      </w:r>
      <w:proofErr w:type="gramStart"/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>Начисление платы за содержание ребенка (присмотр и уход за ребенком) в ДОУ производится в первый рабочий день месяца, следующего за отчетным, согласно календарному графику работы дошкольного учреждения и табелю учета посещаемости детей за предыдущий месяц.</w:t>
      </w:r>
      <w:proofErr w:type="gramEnd"/>
    </w:p>
    <w:p w:rsidR="00304D3C" w:rsidRPr="00EE5ED9" w:rsidRDefault="00304D3C" w:rsidP="00304D3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3.5. Родительска</w:t>
      </w:r>
      <w:r w:rsidR="005C47C1">
        <w:rPr>
          <w:rFonts w:ascii="Times New Roman" w:eastAsia="Times New Roman" w:hAnsi="Times New Roman" w:cs="Times New Roman"/>
          <w:color w:val="000000"/>
          <w:sz w:val="28"/>
          <w:szCs w:val="28"/>
        </w:rPr>
        <w:t>я плата вносится родителями до 20</w:t>
      </w: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числа каждого месяца.</w:t>
      </w:r>
    </w:p>
    <w:p w:rsidR="00304D3C" w:rsidRPr="00EE5ED9" w:rsidRDefault="00304D3C" w:rsidP="0063648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3.6. Родительская плата вносится путем безналичного перечисления на лицевой счет </w:t>
      </w:r>
      <w:r w:rsidR="00065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МБДОУ </w:t>
      </w:r>
      <w:r w:rsidR="005C47C1">
        <w:rPr>
          <w:rFonts w:ascii="Times New Roman" w:eastAsia="Times New Roman" w:hAnsi="Times New Roman" w:cs="Times New Roman"/>
          <w:color w:val="000000"/>
          <w:sz w:val="28"/>
          <w:szCs w:val="28"/>
        </w:rPr>
        <w:t>- д/с «Тополек»</w:t>
      </w: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учету доходов от предпринимательской и иной приносящей доход деятельности. </w:t>
      </w:r>
    </w:p>
    <w:p w:rsidR="00304D3C" w:rsidRPr="00EE5ED9" w:rsidRDefault="00304D3C" w:rsidP="00304D3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Родительская плата</w:t>
      </w:r>
      <w:r w:rsidR="00636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>не взимается при непосещении ребенком ДОУ ввиду закрытия его на ремонтные работы.</w:t>
      </w:r>
    </w:p>
    <w:p w:rsidR="00304D3C" w:rsidRPr="00EE5ED9" w:rsidRDefault="00304D3C" w:rsidP="00304D3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>3.8. В случае не поступления оплаты за содержание ребенка (присмотр и уход за ребенком) в ДОУ в указанный срок к родителям (законным представителям) применяются меры, определенные действующим законодательством и договором между родителями (законными представителями) и администрацией ДОУ.</w:t>
      </w:r>
    </w:p>
    <w:p w:rsidR="00304D3C" w:rsidRPr="00EE5ED9" w:rsidRDefault="00304D3C" w:rsidP="00304D3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>3.9. Возврат суммы родителям (в случае выбытия ребенка) производится на основании их заявления по приказу заведующего дошкольным учреждением через банк</w:t>
      </w:r>
      <w:r w:rsidRPr="00EE5E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04D3C" w:rsidRPr="00EE5ED9" w:rsidRDefault="00304D3C" w:rsidP="00304D3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>3.10. Ответственность за своевременное поступление родительской платы за содержание ребенка (присмотр и уход за ребенком) в ДОУ возлагается на его руководителя.</w:t>
      </w:r>
    </w:p>
    <w:p w:rsidR="00304D3C" w:rsidRPr="00EE5ED9" w:rsidRDefault="00304D3C" w:rsidP="00304D3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>3.11. За содержание ребенка (присмотр и уход за ребенком) с ограниченными возможностями здоровья, посещающего муниципальные дошкольные образовательные учреждения,  родительская плата не взимается.</w:t>
      </w:r>
    </w:p>
    <w:p w:rsidR="00304D3C" w:rsidRPr="00EE5ED9" w:rsidRDefault="00304D3C" w:rsidP="00304D3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>3.12. Установить льготную категорию родителей для уменьшения платы на 50%:</w:t>
      </w:r>
      <w:r w:rsidR="0063648D" w:rsidRPr="00636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648D"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>с родителей (законных представителей), имеющих 3 и более несовершеннолетних детей</w:t>
      </w:r>
    </w:p>
    <w:p w:rsidR="00304D3C" w:rsidRPr="00EE5ED9" w:rsidRDefault="00304D3C" w:rsidP="00304D3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3.13. Решение о полном или частичном освобождении от родительской платы по пункту 3.12. принимается </w:t>
      </w:r>
      <w:r w:rsidR="00572F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приказом заведующего МБДОУ </w:t>
      </w:r>
      <w:r w:rsidR="005C47C1">
        <w:rPr>
          <w:rFonts w:ascii="Times New Roman" w:eastAsia="Times New Roman" w:hAnsi="Times New Roman" w:cs="Times New Roman"/>
          <w:color w:val="000000"/>
          <w:sz w:val="28"/>
          <w:szCs w:val="28"/>
        </w:rPr>
        <w:t>- д/с «Тополек</w:t>
      </w:r>
      <w:r w:rsidR="00572F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рассмотрения следующих документов:</w:t>
      </w:r>
    </w:p>
    <w:p w:rsidR="00304D3C" w:rsidRPr="00EE5ED9" w:rsidRDefault="00304D3C" w:rsidP="00304D3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>- личное заявление одного из родителей (законного представителя) воспитанника;</w:t>
      </w:r>
    </w:p>
    <w:p w:rsidR="00304D3C" w:rsidRPr="00EE5ED9" w:rsidRDefault="00304D3C" w:rsidP="00304D3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>- копия документа, подтверждающая принадлежность к льготной категории;</w:t>
      </w:r>
    </w:p>
    <w:p w:rsidR="00304D3C" w:rsidRPr="00EE5ED9" w:rsidRDefault="00572F5C" w:rsidP="00304D3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справка о составе семьи.</w:t>
      </w:r>
    </w:p>
    <w:p w:rsidR="00304D3C" w:rsidRPr="00EE5ED9" w:rsidRDefault="00304D3C" w:rsidP="00304D3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04D3C" w:rsidRPr="00EE5ED9" w:rsidRDefault="00304D3C" w:rsidP="00304D3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E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4. Расходование и учет родительской платы</w:t>
      </w:r>
    </w:p>
    <w:p w:rsidR="00304D3C" w:rsidRPr="00EE5ED9" w:rsidRDefault="00304D3C" w:rsidP="00304D3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Денежные средства, получаемые за содержание ребенка (присмотр и уход за ребенком) в ДОУ в виде родительской платы, в полном объеме учитываются в смете доходов и расходов </w:t>
      </w:r>
      <w:r w:rsidR="005C47C1"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 – д/с «Тополек»</w:t>
      </w: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04D3C" w:rsidRPr="00EE5ED9" w:rsidRDefault="00304D3C" w:rsidP="00304D3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Использование средств родителей, поступивших за содержание ребенка (присмотр и уход за ребенком)  в ДОУ, производится </w:t>
      </w:r>
      <w:proofErr w:type="gramStart"/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04D3C" w:rsidRPr="005C47C1" w:rsidRDefault="00304D3C" w:rsidP="00304D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приобретение продуктов питания (включая расходы по опл</w:t>
      </w:r>
      <w:r w:rsidR="005C47C1">
        <w:rPr>
          <w:rFonts w:ascii="Times New Roman" w:eastAsia="Times New Roman" w:hAnsi="Times New Roman" w:cs="Times New Roman"/>
          <w:color w:val="000000"/>
          <w:sz w:val="28"/>
          <w:szCs w:val="28"/>
        </w:rPr>
        <w:t>ате кредиторской задолженности).</w:t>
      </w:r>
    </w:p>
    <w:p w:rsidR="00304D3C" w:rsidRPr="00EE5ED9" w:rsidRDefault="00304D3C" w:rsidP="00304D3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>4.3. В случае поступления денежных средств за содержание ребенка (присмотр и уход за ребенком) в ДОУ не в полном объеме в первоочередном порядке финансируются расходы по приобретению продуктов питания (включая расходы по оплате кредиторской задолженности).</w:t>
      </w:r>
    </w:p>
    <w:p w:rsidR="00304D3C" w:rsidRPr="00EE5ED9" w:rsidRDefault="00304D3C" w:rsidP="00304D3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>4.4. Поставка продуктов питания производится на основании договора или муниципального контракта. Оплату заключенных договоров производить с лицевого счета каждого муниципального дошкольного образовательного учреждения по учету средств, полученных от предпринимательской и иной приносящей доход деятельности. Оплата производится на основании счетов, выставленных поставщиками, после сверки расчетов и подписания акта сдачи-приемки продукции.</w:t>
      </w:r>
    </w:p>
    <w:p w:rsidR="00304D3C" w:rsidRPr="00EE5ED9" w:rsidRDefault="00304D3C" w:rsidP="00304D3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>4.5. Учет средств родительской платы возлагается на ДОУ и ведется в соответствии с установленным порядком ведения бухгалтерского учета в учреждениях и организациях, состоящих на бюджете.</w:t>
      </w:r>
    </w:p>
    <w:p w:rsidR="00304D3C" w:rsidRPr="00EE5ED9" w:rsidRDefault="00304D3C" w:rsidP="00304D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04D3C" w:rsidRPr="00572F5C" w:rsidRDefault="00304D3C" w:rsidP="00304D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72F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bookmarkStart w:id="0" w:name="_GoBack"/>
      <w:bookmarkEnd w:id="0"/>
    </w:p>
    <w:p w:rsidR="00304D3C" w:rsidRPr="00EE5ED9" w:rsidRDefault="00304D3C" w:rsidP="00304D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04D3C" w:rsidRPr="00EE5ED9" w:rsidRDefault="00304D3C" w:rsidP="00304D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04D3C" w:rsidRPr="00EE5ED9" w:rsidRDefault="00304D3C" w:rsidP="00304D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04D3C" w:rsidRPr="00EE5ED9" w:rsidRDefault="00304D3C" w:rsidP="00304D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04D3C" w:rsidRPr="00EE5ED9" w:rsidRDefault="00304D3C" w:rsidP="00304D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sectPr w:rsidR="00304D3C" w:rsidRPr="00EE5ED9" w:rsidSect="00443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3C"/>
    <w:rsid w:val="00065C8D"/>
    <w:rsid w:val="00304D3C"/>
    <w:rsid w:val="00443CE8"/>
    <w:rsid w:val="00572F5C"/>
    <w:rsid w:val="005C47C1"/>
    <w:rsid w:val="0063648D"/>
    <w:rsid w:val="006F028C"/>
    <w:rsid w:val="00EB71E0"/>
    <w:rsid w:val="00EE5ED9"/>
    <w:rsid w:val="00FB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304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4D3C"/>
  </w:style>
  <w:style w:type="table" w:styleId="a3">
    <w:name w:val="Table Grid"/>
    <w:basedOn w:val="a1"/>
    <w:uiPriority w:val="59"/>
    <w:rsid w:val="00EE5E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304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4D3C"/>
  </w:style>
  <w:style w:type="table" w:styleId="a3">
    <w:name w:val="Table Grid"/>
    <w:basedOn w:val="a1"/>
    <w:uiPriority w:val="59"/>
    <w:rsid w:val="00EE5E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2014-03-13T07:38:00Z</cp:lastPrinted>
  <dcterms:created xsi:type="dcterms:W3CDTF">2014-03-13T07:39:00Z</dcterms:created>
  <dcterms:modified xsi:type="dcterms:W3CDTF">2014-03-13T07:39:00Z</dcterms:modified>
</cp:coreProperties>
</file>